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FF8" w:rsidRPr="00D46996" w:rsidRDefault="009F0FF8" w:rsidP="009F0FF8">
      <w:pPr>
        <w:pBdr>
          <w:bottom w:val="single" w:sz="8" w:space="3" w:color="939393"/>
        </w:pBdr>
        <w:suppressAutoHyphens/>
        <w:autoSpaceDE w:val="0"/>
        <w:autoSpaceDN w:val="0"/>
        <w:adjustRightInd w:val="0"/>
        <w:spacing w:before="660" w:after="220" w:line="220" w:lineRule="atLeast"/>
        <w:textAlignment w:val="center"/>
        <w:rPr>
          <w:rFonts w:ascii="ElanItcTEEMed" w:hAnsi="ElanItcTEEMed" w:cs="ElanItcTEEMed"/>
          <w:color w:val="000000"/>
          <w:spacing w:val="3"/>
          <w:sz w:val="20"/>
          <w:szCs w:val="20"/>
          <w:lang w:val="cs-CZ"/>
        </w:rPr>
      </w:pPr>
      <w:proofErr w:type="spellStart"/>
      <w:r w:rsidRPr="00D46996">
        <w:rPr>
          <w:rFonts w:ascii="ElanItcTEEMed" w:hAnsi="ElanItcTEEMed" w:cs="ElanItcTEEMed"/>
          <w:color w:val="000000"/>
          <w:spacing w:val="3"/>
          <w:sz w:val="20"/>
          <w:szCs w:val="20"/>
          <w:lang w:val="cs-CZ"/>
        </w:rPr>
        <w:t>Frontier</w:t>
      </w:r>
      <w:proofErr w:type="spellEnd"/>
      <w:r w:rsidRPr="00D46996">
        <w:rPr>
          <w:rFonts w:ascii="ElanItcTEEMed" w:hAnsi="ElanItcTEEMed" w:cs="ElanItcTEEMed"/>
          <w:color w:val="000000"/>
          <w:spacing w:val="3"/>
          <w:sz w:val="20"/>
          <w:szCs w:val="20"/>
          <w:lang w:val="cs-CZ"/>
        </w:rPr>
        <w:t xml:space="preserve"> </w:t>
      </w:r>
      <w:proofErr w:type="spellStart"/>
      <w:r w:rsidRPr="00D46996">
        <w:rPr>
          <w:rFonts w:ascii="ElanItcTEEMed" w:hAnsi="ElanItcTEEMed" w:cs="ElanItcTEEMed"/>
          <w:color w:val="000000"/>
          <w:spacing w:val="3"/>
          <w:sz w:val="20"/>
          <w:szCs w:val="20"/>
          <w:lang w:val="cs-CZ"/>
        </w:rPr>
        <w:t>Orientalism</w:t>
      </w:r>
      <w:proofErr w:type="spellEnd"/>
      <w:r w:rsidRPr="00D46996">
        <w:rPr>
          <w:rFonts w:ascii="ElanItcTEEMed" w:hAnsi="ElanItcTEEMed" w:cs="ElanItcTEEMed"/>
          <w:color w:val="000000"/>
          <w:spacing w:val="3"/>
          <w:sz w:val="20"/>
          <w:szCs w:val="20"/>
          <w:lang w:val="cs-CZ"/>
        </w:rPr>
        <w:t xml:space="preserve"> and </w:t>
      </w:r>
      <w:proofErr w:type="spellStart"/>
      <w:r w:rsidRPr="00D46996">
        <w:rPr>
          <w:rFonts w:ascii="ElanItcTEEMed" w:hAnsi="ElanItcTEEMed" w:cs="ElanItcTEEMed"/>
          <w:color w:val="000000"/>
          <w:spacing w:val="3"/>
          <w:sz w:val="20"/>
          <w:szCs w:val="20"/>
          <w:lang w:val="cs-CZ"/>
        </w:rPr>
        <w:t>the</w:t>
      </w:r>
      <w:proofErr w:type="spellEnd"/>
      <w:r w:rsidRPr="00D46996">
        <w:rPr>
          <w:rFonts w:ascii="ElanItcTEEMed" w:hAnsi="ElanItcTEEMed" w:cs="ElanItcTEEMed"/>
          <w:color w:val="000000"/>
          <w:spacing w:val="3"/>
          <w:sz w:val="20"/>
          <w:szCs w:val="20"/>
          <w:lang w:val="cs-CZ"/>
        </w:rPr>
        <w:t xml:space="preserve"> stereotype </w:t>
      </w:r>
      <w:proofErr w:type="spellStart"/>
      <w:r w:rsidRPr="00D46996">
        <w:rPr>
          <w:rFonts w:ascii="ElanItcTEEMed" w:hAnsi="ElanItcTEEMed" w:cs="ElanItcTEEMed"/>
          <w:color w:val="000000"/>
          <w:spacing w:val="3"/>
          <w:sz w:val="20"/>
          <w:szCs w:val="20"/>
          <w:lang w:val="cs-CZ"/>
        </w:rPr>
        <w:t>formation</w:t>
      </w:r>
      <w:proofErr w:type="spellEnd"/>
      <w:r w:rsidRPr="00D46996">
        <w:rPr>
          <w:rFonts w:ascii="ElanItcTEEMed" w:hAnsi="ElanItcTEEMed" w:cs="ElanItcTEEMed"/>
          <w:color w:val="000000"/>
          <w:spacing w:val="3"/>
          <w:sz w:val="20"/>
          <w:szCs w:val="20"/>
          <w:lang w:val="cs-CZ"/>
        </w:rPr>
        <w:t xml:space="preserve"> </w:t>
      </w:r>
      <w:proofErr w:type="spellStart"/>
      <w:r w:rsidRPr="00D46996">
        <w:rPr>
          <w:rFonts w:ascii="ElanItcTEEMed" w:hAnsi="ElanItcTEEMed" w:cs="ElanItcTEEMed"/>
          <w:color w:val="000000"/>
          <w:spacing w:val="3"/>
          <w:sz w:val="20"/>
          <w:szCs w:val="20"/>
          <w:lang w:val="cs-CZ"/>
        </w:rPr>
        <w:t>process</w:t>
      </w:r>
      <w:proofErr w:type="spellEnd"/>
      <w:r w:rsidRPr="00D46996">
        <w:rPr>
          <w:rFonts w:ascii="ElanItcTEEMed" w:hAnsi="ElanItcTEEMed" w:cs="ElanItcTEEMed"/>
          <w:color w:val="000000"/>
          <w:spacing w:val="3"/>
          <w:sz w:val="20"/>
          <w:szCs w:val="20"/>
          <w:lang w:val="cs-CZ"/>
        </w:rPr>
        <w:t xml:space="preserve"> in </w:t>
      </w:r>
      <w:proofErr w:type="spellStart"/>
      <w:r w:rsidRPr="00D46996">
        <w:rPr>
          <w:rFonts w:ascii="ElanItcTEEMed" w:hAnsi="ElanItcTEEMed" w:cs="ElanItcTEEMed"/>
          <w:color w:val="000000"/>
          <w:spacing w:val="3"/>
          <w:sz w:val="20"/>
          <w:szCs w:val="20"/>
          <w:lang w:val="cs-CZ"/>
        </w:rPr>
        <w:t>Georgian</w:t>
      </w:r>
      <w:proofErr w:type="spellEnd"/>
      <w:r w:rsidRPr="00D46996">
        <w:rPr>
          <w:rFonts w:ascii="ElanItcTEEMed" w:hAnsi="ElanItcTEEMed" w:cs="ElanItcTEEMed"/>
          <w:color w:val="000000"/>
          <w:spacing w:val="3"/>
          <w:sz w:val="20"/>
          <w:szCs w:val="20"/>
          <w:lang w:val="cs-CZ"/>
        </w:rPr>
        <w:t xml:space="preserve"> </w:t>
      </w:r>
      <w:proofErr w:type="spellStart"/>
      <w:r w:rsidRPr="00D46996">
        <w:rPr>
          <w:rFonts w:ascii="ElanItcTEEMed" w:hAnsi="ElanItcTEEMed" w:cs="ElanItcTEEMed"/>
          <w:color w:val="000000"/>
          <w:spacing w:val="3"/>
          <w:sz w:val="20"/>
          <w:szCs w:val="20"/>
          <w:lang w:val="cs-CZ"/>
        </w:rPr>
        <w:t>literature</w:t>
      </w:r>
      <w:proofErr w:type="spellEnd"/>
    </w:p>
    <w:p w:rsidR="009F0FF8" w:rsidRPr="00D46996" w:rsidRDefault="009F0FF8" w:rsidP="009F0FF8">
      <w:pPr>
        <w:suppressAutoHyphens/>
        <w:autoSpaceDE w:val="0"/>
        <w:autoSpaceDN w:val="0"/>
        <w:adjustRightInd w:val="0"/>
        <w:spacing w:before="113" w:after="220" w:line="220" w:lineRule="atLeast"/>
        <w:ind w:left="283"/>
        <w:textAlignment w:val="center"/>
        <w:rPr>
          <w:rFonts w:ascii="ElanItcTEE" w:hAnsi="ElanItcTEE" w:cs="ElanItcTEE"/>
          <w:color w:val="000000"/>
          <w:spacing w:val="3"/>
          <w:sz w:val="18"/>
          <w:szCs w:val="18"/>
          <w:lang w:val="cs-CZ"/>
        </w:rPr>
      </w:pPr>
      <w:proofErr w:type="spellStart"/>
      <w:r w:rsidRPr="00D46996">
        <w:rPr>
          <w:rFonts w:ascii="ElanItcTEE" w:hAnsi="ElanItcTEE" w:cs="ElanItcTEE"/>
          <w:color w:val="000000"/>
          <w:spacing w:val="3"/>
          <w:sz w:val="18"/>
          <w:szCs w:val="18"/>
          <w:lang w:val="cs-CZ"/>
        </w:rPr>
        <w:t>Frontier</w:t>
      </w:r>
      <w:proofErr w:type="spellEnd"/>
      <w:r w:rsidRPr="00D46996">
        <w:rPr>
          <w:rFonts w:ascii="ElanItcTEE" w:hAnsi="ElanItcTEE" w:cs="ElanItcTEE"/>
          <w:color w:val="000000"/>
          <w:spacing w:val="3"/>
          <w:sz w:val="18"/>
          <w:szCs w:val="18"/>
          <w:lang w:val="cs-CZ"/>
        </w:rPr>
        <w:t xml:space="preserve"> </w:t>
      </w:r>
      <w:proofErr w:type="spellStart"/>
      <w:r w:rsidRPr="00D46996">
        <w:rPr>
          <w:rFonts w:ascii="ElanItcTEE" w:hAnsi="ElanItcTEE" w:cs="ElanItcTEE"/>
          <w:color w:val="000000"/>
          <w:spacing w:val="3"/>
          <w:sz w:val="18"/>
          <w:szCs w:val="18"/>
          <w:lang w:val="cs-CZ"/>
        </w:rPr>
        <w:t>Orientalism</w:t>
      </w:r>
      <w:proofErr w:type="spellEnd"/>
      <w:r w:rsidRPr="00D46996">
        <w:rPr>
          <w:rFonts w:ascii="ElanItcTEE" w:hAnsi="ElanItcTEE" w:cs="ElanItcTEE"/>
          <w:color w:val="000000"/>
          <w:spacing w:val="3"/>
          <w:sz w:val="18"/>
          <w:szCs w:val="18"/>
          <w:lang w:val="cs-CZ"/>
        </w:rPr>
        <w:t xml:space="preserve">. </w:t>
      </w:r>
      <w:proofErr w:type="spellStart"/>
      <w:r w:rsidRPr="00D46996">
        <w:rPr>
          <w:rFonts w:ascii="ElanItcTEE" w:hAnsi="ElanItcTEE" w:cs="ElanItcTEE"/>
          <w:color w:val="000000"/>
          <w:spacing w:val="3"/>
          <w:sz w:val="18"/>
          <w:szCs w:val="18"/>
          <w:lang w:val="cs-CZ"/>
        </w:rPr>
        <w:t>Georgian</w:t>
      </w:r>
      <w:proofErr w:type="spellEnd"/>
      <w:r w:rsidRPr="00D46996">
        <w:rPr>
          <w:rFonts w:ascii="ElanItcTEE" w:hAnsi="ElanItcTEE" w:cs="ElanItcTEE"/>
          <w:color w:val="000000"/>
          <w:spacing w:val="3"/>
          <w:sz w:val="18"/>
          <w:szCs w:val="18"/>
          <w:lang w:val="cs-CZ"/>
        </w:rPr>
        <w:t xml:space="preserve"> </w:t>
      </w:r>
      <w:proofErr w:type="spellStart"/>
      <w:r w:rsidRPr="00D46996">
        <w:rPr>
          <w:rFonts w:ascii="ElanItcTEE" w:hAnsi="ElanItcTEE" w:cs="ElanItcTEE"/>
          <w:color w:val="000000"/>
          <w:spacing w:val="3"/>
          <w:sz w:val="18"/>
          <w:szCs w:val="18"/>
          <w:lang w:val="cs-CZ"/>
        </w:rPr>
        <w:t>literature</w:t>
      </w:r>
      <w:proofErr w:type="spellEnd"/>
      <w:r w:rsidRPr="00D46996">
        <w:rPr>
          <w:rFonts w:ascii="ElanItcTEE" w:hAnsi="ElanItcTEE" w:cs="ElanItcTEE"/>
          <w:color w:val="000000"/>
          <w:spacing w:val="3"/>
          <w:sz w:val="18"/>
          <w:szCs w:val="18"/>
          <w:lang w:val="cs-CZ"/>
        </w:rPr>
        <w:t xml:space="preserve">. </w:t>
      </w:r>
      <w:proofErr w:type="spellStart"/>
      <w:r w:rsidRPr="00D46996">
        <w:rPr>
          <w:rFonts w:ascii="ElanItcTEE" w:hAnsi="ElanItcTEE" w:cs="ElanItcTEE"/>
          <w:color w:val="000000"/>
          <w:spacing w:val="3"/>
          <w:sz w:val="18"/>
          <w:szCs w:val="18"/>
          <w:lang w:val="cs-CZ"/>
        </w:rPr>
        <w:t>Colonialism</w:t>
      </w:r>
      <w:proofErr w:type="spellEnd"/>
      <w:r w:rsidRPr="00D46996">
        <w:rPr>
          <w:rFonts w:ascii="ElanItcTEE" w:hAnsi="ElanItcTEE" w:cs="ElanItcTEE"/>
          <w:color w:val="000000"/>
          <w:spacing w:val="3"/>
          <w:sz w:val="18"/>
          <w:szCs w:val="18"/>
          <w:lang w:val="cs-CZ"/>
        </w:rPr>
        <w:t xml:space="preserve">. </w:t>
      </w:r>
      <w:proofErr w:type="spellStart"/>
      <w:r w:rsidRPr="00D46996">
        <w:rPr>
          <w:rFonts w:ascii="ElanItcTEE" w:hAnsi="ElanItcTEE" w:cs="ElanItcTEE"/>
          <w:color w:val="000000"/>
          <w:spacing w:val="3"/>
          <w:sz w:val="18"/>
          <w:szCs w:val="18"/>
          <w:lang w:val="cs-CZ"/>
        </w:rPr>
        <w:t>Stereotypes</w:t>
      </w:r>
      <w:proofErr w:type="spellEnd"/>
      <w:r w:rsidRPr="00D46996">
        <w:rPr>
          <w:rFonts w:ascii="ElanItcTEE" w:hAnsi="ElanItcTEE" w:cs="ElanItcTEE"/>
          <w:color w:val="000000"/>
          <w:spacing w:val="3"/>
          <w:sz w:val="18"/>
          <w:szCs w:val="18"/>
          <w:lang w:val="cs-CZ"/>
        </w:rPr>
        <w:t xml:space="preserve">. </w:t>
      </w:r>
      <w:proofErr w:type="spellStart"/>
      <w:r w:rsidRPr="00D46996">
        <w:rPr>
          <w:rFonts w:ascii="ElanItcTEE" w:hAnsi="ElanItcTEE" w:cs="ElanItcTEE"/>
          <w:color w:val="000000"/>
          <w:spacing w:val="3"/>
          <w:sz w:val="18"/>
          <w:szCs w:val="18"/>
          <w:lang w:val="cs-CZ"/>
        </w:rPr>
        <w:t>Caucasian</w:t>
      </w:r>
      <w:proofErr w:type="spellEnd"/>
      <w:r w:rsidRPr="00D46996">
        <w:rPr>
          <w:rFonts w:ascii="ElanItcTEE" w:hAnsi="ElanItcTEE" w:cs="ElanItcTEE"/>
          <w:color w:val="000000"/>
          <w:spacing w:val="3"/>
          <w:sz w:val="18"/>
          <w:szCs w:val="18"/>
          <w:lang w:val="cs-CZ"/>
        </w:rPr>
        <w:t xml:space="preserve"> </w:t>
      </w:r>
      <w:proofErr w:type="spellStart"/>
      <w:r w:rsidRPr="00D46996">
        <w:rPr>
          <w:rFonts w:ascii="ElanItcTEE" w:hAnsi="ElanItcTEE" w:cs="ElanItcTEE"/>
          <w:color w:val="000000"/>
          <w:spacing w:val="3"/>
          <w:sz w:val="18"/>
          <w:szCs w:val="18"/>
          <w:lang w:val="cs-CZ"/>
        </w:rPr>
        <w:t>identities</w:t>
      </w:r>
      <w:proofErr w:type="spellEnd"/>
      <w:r w:rsidRPr="00D46996">
        <w:rPr>
          <w:rFonts w:ascii="ElanItcTEE" w:hAnsi="ElanItcTEE" w:cs="ElanItcTEE"/>
          <w:color w:val="000000"/>
          <w:spacing w:val="3"/>
          <w:sz w:val="18"/>
          <w:szCs w:val="18"/>
          <w:lang w:val="cs-CZ"/>
        </w:rPr>
        <w:t>.</w:t>
      </w:r>
    </w:p>
    <w:p w:rsidR="009F0FF8" w:rsidRPr="00D46996" w:rsidRDefault="009F0FF8" w:rsidP="009F0FF8">
      <w:pPr>
        <w:autoSpaceDE w:val="0"/>
        <w:autoSpaceDN w:val="0"/>
        <w:adjustRightInd w:val="0"/>
        <w:spacing w:after="0" w:line="288" w:lineRule="auto"/>
        <w:jc w:val="both"/>
        <w:textAlignment w:val="center"/>
        <w:rPr>
          <w:rFonts w:ascii="MinionPro-Regular" w:hAnsi="MinionPro-Regular" w:cs="MinionPro-Regular"/>
          <w:color w:val="000000"/>
          <w:sz w:val="20"/>
          <w:szCs w:val="20"/>
          <w:lang w:val="en-US"/>
        </w:rPr>
      </w:pPr>
      <w:r w:rsidRPr="00D46996">
        <w:rPr>
          <w:rFonts w:ascii="MinionPro-Regular" w:hAnsi="MinionPro-Regular" w:cs="MinionPro-Regular"/>
          <w:color w:val="000000"/>
          <w:sz w:val="20"/>
          <w:szCs w:val="20"/>
          <w:lang w:val="en-US"/>
        </w:rPr>
        <w:t xml:space="preserve">Georgian identity and social consciousness have been formed in the context of political and cultural resistance to the Muslim world. Taking into account this difficult historical experience, the goal of the present paper is to analyze to what extent the characters of the Oriental Muslim community are reflected by the Georgian literary texts. It discusses whether their perception in literary texts is constrained by the frontier Orientalist stereotypes and the comparison between the perceptions of the Russian colonizer and the Eastern Muslim colonizer is given. The paper discusses these issues based on Edward Said’s concept of Orientalism and Andre Gingrich’s concept of frontier Orientalism. It shows that in Georgian literature, the relationship with the Muslim space is determined by the existential fear that has emerged as a result of historical experience. However, in the modern and contemporary period, there is an evidence that such a frontier-Orientalist feeling towards the Muslim community is gradually weakening, but it is strengthening towards the Russian space. </w:t>
      </w:r>
    </w:p>
    <w:p w:rsidR="009F0FF8" w:rsidRPr="00D46996" w:rsidRDefault="009F0FF8" w:rsidP="009F0FF8">
      <w:pPr>
        <w:pBdr>
          <w:top w:val="single" w:sz="8" w:space="9" w:color="939393"/>
        </w:pBdr>
        <w:autoSpaceDE w:val="0"/>
        <w:autoSpaceDN w:val="0"/>
        <w:adjustRightInd w:val="0"/>
        <w:spacing w:before="440" w:after="0" w:line="220" w:lineRule="atLeast"/>
        <w:ind w:left="283"/>
        <w:textAlignment w:val="center"/>
        <w:rPr>
          <w:rFonts w:ascii="ElanItcTEE" w:hAnsi="ElanItcTEE" w:cs="ElanItcTEE"/>
          <w:color w:val="000000"/>
          <w:sz w:val="18"/>
          <w:szCs w:val="18"/>
          <w:lang w:val="cs-CZ"/>
        </w:rPr>
      </w:pPr>
      <w:proofErr w:type="spellStart"/>
      <w:r w:rsidRPr="00D46996">
        <w:rPr>
          <w:rFonts w:ascii="ElanItcTEE" w:hAnsi="ElanItcTEE" w:cs="ElanItcTEE"/>
          <w:color w:val="000000"/>
          <w:sz w:val="18"/>
          <w:szCs w:val="18"/>
          <w:lang w:val="cs-CZ"/>
        </w:rPr>
        <w:t>Mzia</w:t>
      </w:r>
      <w:proofErr w:type="spellEnd"/>
      <w:r w:rsidRPr="00D46996">
        <w:rPr>
          <w:rFonts w:ascii="ElanItcTEE" w:hAnsi="ElanItcTEE" w:cs="ElanItcTEE"/>
          <w:color w:val="000000"/>
          <w:sz w:val="18"/>
          <w:szCs w:val="18"/>
          <w:lang w:val="cs-CZ"/>
        </w:rPr>
        <w:t xml:space="preserve"> </w:t>
      </w:r>
      <w:proofErr w:type="spellStart"/>
      <w:r w:rsidRPr="00D46996">
        <w:rPr>
          <w:rFonts w:ascii="ElanItcTEE" w:hAnsi="ElanItcTEE" w:cs="ElanItcTEE"/>
          <w:color w:val="000000"/>
          <w:sz w:val="18"/>
          <w:szCs w:val="18"/>
          <w:lang w:val="cs-CZ"/>
        </w:rPr>
        <w:t>Jamagidze</w:t>
      </w:r>
      <w:proofErr w:type="spellEnd"/>
    </w:p>
    <w:p w:rsidR="009F0FF8" w:rsidRPr="00D46996" w:rsidRDefault="009F0FF8" w:rsidP="009F0FF8">
      <w:pPr>
        <w:autoSpaceDE w:val="0"/>
        <w:autoSpaceDN w:val="0"/>
        <w:adjustRightInd w:val="0"/>
        <w:spacing w:after="0" w:line="220" w:lineRule="atLeast"/>
        <w:ind w:left="283"/>
        <w:textAlignment w:val="center"/>
        <w:rPr>
          <w:rFonts w:ascii="ElanItcTEE" w:hAnsi="ElanItcTEE" w:cs="ElanItcTEE"/>
          <w:color w:val="000000"/>
          <w:sz w:val="18"/>
          <w:szCs w:val="18"/>
          <w:lang w:val="cs-CZ"/>
        </w:rPr>
      </w:pPr>
      <w:r w:rsidRPr="00D46996">
        <w:rPr>
          <w:rFonts w:ascii="ElanItcTEE" w:hAnsi="ElanItcTEE" w:cs="ElanItcTEE"/>
          <w:color w:val="000000"/>
          <w:sz w:val="18"/>
          <w:szCs w:val="18"/>
          <w:lang w:val="cs-CZ"/>
        </w:rPr>
        <w:t>PhD student</w:t>
      </w:r>
    </w:p>
    <w:p w:rsidR="009F0FF8" w:rsidRPr="00D46996" w:rsidRDefault="009F0FF8" w:rsidP="009F0FF8">
      <w:pPr>
        <w:autoSpaceDE w:val="0"/>
        <w:autoSpaceDN w:val="0"/>
        <w:adjustRightInd w:val="0"/>
        <w:spacing w:after="0" w:line="220" w:lineRule="atLeast"/>
        <w:ind w:left="283"/>
        <w:textAlignment w:val="center"/>
        <w:rPr>
          <w:rFonts w:ascii="ElanItcTEE" w:hAnsi="ElanItcTEE" w:cs="ElanItcTEE"/>
          <w:color w:val="000000"/>
          <w:sz w:val="18"/>
          <w:szCs w:val="18"/>
          <w:lang w:val="cs-CZ"/>
        </w:rPr>
      </w:pPr>
      <w:proofErr w:type="spellStart"/>
      <w:r w:rsidRPr="00D46996">
        <w:rPr>
          <w:rFonts w:ascii="ElanItcTEE" w:hAnsi="ElanItcTEE" w:cs="ElanItcTEE"/>
          <w:color w:val="000000"/>
          <w:sz w:val="18"/>
          <w:szCs w:val="18"/>
          <w:lang w:val="cs-CZ"/>
        </w:rPr>
        <w:t>Ilia</w:t>
      </w:r>
      <w:proofErr w:type="spellEnd"/>
      <w:r w:rsidRPr="00D46996">
        <w:rPr>
          <w:rFonts w:ascii="ElanItcTEE" w:hAnsi="ElanItcTEE" w:cs="ElanItcTEE"/>
          <w:color w:val="000000"/>
          <w:sz w:val="18"/>
          <w:szCs w:val="18"/>
          <w:lang w:val="cs-CZ"/>
        </w:rPr>
        <w:t xml:space="preserve"> </w:t>
      </w:r>
      <w:proofErr w:type="spellStart"/>
      <w:r w:rsidRPr="00D46996">
        <w:rPr>
          <w:rFonts w:ascii="ElanItcTEE" w:hAnsi="ElanItcTEE" w:cs="ElanItcTEE"/>
          <w:color w:val="000000"/>
          <w:sz w:val="18"/>
          <w:szCs w:val="18"/>
          <w:lang w:val="cs-CZ"/>
        </w:rPr>
        <w:t>State</w:t>
      </w:r>
      <w:proofErr w:type="spellEnd"/>
      <w:r w:rsidRPr="00D46996">
        <w:rPr>
          <w:rFonts w:ascii="ElanItcTEE" w:hAnsi="ElanItcTEE" w:cs="ElanItcTEE"/>
          <w:color w:val="000000"/>
          <w:sz w:val="18"/>
          <w:szCs w:val="18"/>
          <w:lang w:val="cs-CZ"/>
        </w:rPr>
        <w:t xml:space="preserve"> University</w:t>
      </w:r>
    </w:p>
    <w:p w:rsidR="009F0FF8" w:rsidRPr="00D46996" w:rsidRDefault="009F0FF8" w:rsidP="009F0FF8">
      <w:pPr>
        <w:autoSpaceDE w:val="0"/>
        <w:autoSpaceDN w:val="0"/>
        <w:adjustRightInd w:val="0"/>
        <w:spacing w:after="0" w:line="220" w:lineRule="atLeast"/>
        <w:ind w:left="283"/>
        <w:textAlignment w:val="center"/>
        <w:rPr>
          <w:rFonts w:ascii="ElanItcTEE" w:hAnsi="ElanItcTEE" w:cs="ElanItcTEE"/>
          <w:color w:val="000000"/>
          <w:sz w:val="18"/>
          <w:szCs w:val="18"/>
          <w:lang w:val="cs-CZ"/>
        </w:rPr>
      </w:pPr>
      <w:proofErr w:type="spellStart"/>
      <w:r w:rsidRPr="00D46996">
        <w:rPr>
          <w:rFonts w:ascii="ElanItcTEE" w:hAnsi="ElanItcTEE" w:cs="ElanItcTEE"/>
          <w:color w:val="000000"/>
          <w:sz w:val="18"/>
          <w:szCs w:val="18"/>
          <w:lang w:val="cs-CZ"/>
        </w:rPr>
        <w:t>Kakutsa</w:t>
      </w:r>
      <w:proofErr w:type="spellEnd"/>
      <w:r w:rsidRPr="00D46996">
        <w:rPr>
          <w:rFonts w:ascii="ElanItcTEE" w:hAnsi="ElanItcTEE" w:cs="ElanItcTEE"/>
          <w:color w:val="000000"/>
          <w:sz w:val="18"/>
          <w:szCs w:val="18"/>
          <w:lang w:val="cs-CZ"/>
        </w:rPr>
        <w:t xml:space="preserve"> </w:t>
      </w:r>
      <w:proofErr w:type="spellStart"/>
      <w:r w:rsidRPr="00D46996">
        <w:rPr>
          <w:rFonts w:ascii="ElanItcTEE" w:hAnsi="ElanItcTEE" w:cs="ElanItcTEE"/>
          <w:color w:val="000000"/>
          <w:sz w:val="18"/>
          <w:szCs w:val="18"/>
          <w:lang w:val="cs-CZ"/>
        </w:rPr>
        <w:t>Cholokashvili</w:t>
      </w:r>
      <w:proofErr w:type="spellEnd"/>
      <w:r w:rsidRPr="00D46996">
        <w:rPr>
          <w:rFonts w:ascii="ElanItcTEE" w:hAnsi="ElanItcTEE" w:cs="ElanItcTEE"/>
          <w:color w:val="000000"/>
          <w:sz w:val="18"/>
          <w:szCs w:val="18"/>
          <w:lang w:val="cs-CZ"/>
        </w:rPr>
        <w:t xml:space="preserve"> Ave 3/5</w:t>
      </w:r>
    </w:p>
    <w:p w:rsidR="009F0FF8" w:rsidRPr="00D46996" w:rsidRDefault="009F0FF8" w:rsidP="009F0FF8">
      <w:pPr>
        <w:autoSpaceDE w:val="0"/>
        <w:autoSpaceDN w:val="0"/>
        <w:adjustRightInd w:val="0"/>
        <w:spacing w:after="0" w:line="220" w:lineRule="atLeast"/>
        <w:ind w:left="283"/>
        <w:textAlignment w:val="center"/>
        <w:rPr>
          <w:rFonts w:ascii="ElanItcTEE" w:hAnsi="ElanItcTEE" w:cs="ElanItcTEE"/>
          <w:color w:val="000000"/>
          <w:sz w:val="18"/>
          <w:szCs w:val="18"/>
          <w:lang w:val="cs-CZ"/>
        </w:rPr>
      </w:pPr>
      <w:r w:rsidRPr="00D46996">
        <w:rPr>
          <w:rFonts w:ascii="ElanItcTEE" w:hAnsi="ElanItcTEE" w:cs="ElanItcTEE"/>
          <w:color w:val="000000"/>
          <w:sz w:val="18"/>
          <w:szCs w:val="18"/>
          <w:lang w:val="cs-CZ"/>
        </w:rPr>
        <w:t>0162 Tbilisi</w:t>
      </w:r>
    </w:p>
    <w:p w:rsidR="009F0FF8" w:rsidRPr="00A54CDE" w:rsidRDefault="009F0FF8" w:rsidP="009F0FF8">
      <w:pPr>
        <w:ind w:left="284"/>
        <w:rPr>
          <w:sz w:val="18"/>
          <w:szCs w:val="18"/>
        </w:rPr>
      </w:pPr>
      <w:r w:rsidRPr="00D46996">
        <w:rPr>
          <w:rFonts w:ascii="ElanItcTEE" w:hAnsi="ElanItcTEE" w:cs="ElanItcTEE"/>
          <w:color w:val="000000"/>
          <w:sz w:val="18"/>
          <w:szCs w:val="18"/>
          <w:lang w:val="cs-CZ"/>
        </w:rPr>
        <w:t>Georgia</w:t>
      </w:r>
      <w:r w:rsidRPr="00D46996">
        <w:rPr>
          <w:rFonts w:ascii="ElanItcTEE" w:hAnsi="ElanItcTEE" w:cs="ElanItcTEE"/>
          <w:color w:val="000000"/>
          <w:sz w:val="18"/>
          <w:szCs w:val="18"/>
          <w:lang w:val="cs-CZ"/>
        </w:rPr>
        <w:br/>
        <w:t>mzia_jamagidze@iliauni.edu.ge</w:t>
      </w:r>
    </w:p>
    <w:p w:rsidR="00255178" w:rsidRDefault="00255178">
      <w:bookmarkStart w:id="0" w:name="_GoBack"/>
      <w:bookmarkEnd w:id="0"/>
    </w:p>
    <w:sectPr w:rsidR="00255178">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lanItcTEEMed">
    <w:altName w:val="Gabriola"/>
    <w:panose1 w:val="00000000000000000000"/>
    <w:charset w:val="00"/>
    <w:family w:val="decorative"/>
    <w:notTrueType/>
    <w:pitch w:val="variable"/>
    <w:sig w:usb0="00000003" w:usb1="00000000" w:usb2="00000000" w:usb3="00000000" w:csb0="00000001" w:csb1="00000000"/>
  </w:font>
  <w:font w:name="ElanItcTEE">
    <w:altName w:val="Courier New"/>
    <w:panose1 w:val="00000000000000000000"/>
    <w:charset w:val="00"/>
    <w:family w:val="decorative"/>
    <w:notTrueType/>
    <w:pitch w:val="variable"/>
    <w:sig w:usb0="00000003" w:usb1="00000000" w:usb2="00000000" w:usb3="00000000" w:csb0="00000001"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FF8"/>
    <w:rsid w:val="00255178"/>
    <w:rsid w:val="009F0F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E58A0-E824-4B10-B03A-D72C22E22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0FF8"/>
    <w:pPr>
      <w:spacing w:after="200" w:line="276" w:lineRule="auto"/>
    </w:pPr>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1180</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 Ustav SAV</dc:creator>
  <cp:keywords/>
  <dc:description/>
  <cp:lastModifiedBy>Lit Ustav SAV</cp:lastModifiedBy>
  <cp:revision>1</cp:revision>
  <dcterms:created xsi:type="dcterms:W3CDTF">2018-06-06T12:04:00Z</dcterms:created>
  <dcterms:modified xsi:type="dcterms:W3CDTF">2018-06-06T12:05:00Z</dcterms:modified>
</cp:coreProperties>
</file>